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5B" w:rsidRDefault="00CD605B" w:rsidP="00CD605B">
      <w:pPr>
        <w:spacing w:after="0" w:line="240" w:lineRule="auto"/>
      </w:pPr>
      <w:proofErr w:type="gramStart"/>
      <w:r>
        <w:t xml:space="preserve">Discipline  </w:t>
      </w:r>
      <w:r w:rsidRPr="00CD605B">
        <w:rPr>
          <w:b/>
        </w:rPr>
        <w:t>Agricultural</w:t>
      </w:r>
      <w:proofErr w:type="gramEnd"/>
      <w:r w:rsidRPr="00CD605B">
        <w:rPr>
          <w:b/>
        </w:rPr>
        <w:t xml:space="preserve"> </w:t>
      </w:r>
      <w:r w:rsidRPr="00CD605B">
        <w:rPr>
          <w:rFonts w:eastAsia="Times New Roman"/>
          <w:b/>
          <w:color w:val="000000"/>
          <w:shd w:val="clear" w:color="auto" w:fill="FFFFFF"/>
        </w:rPr>
        <w:t>Biotechnology</w:t>
      </w:r>
    </w:p>
    <w:p w:rsidR="00CD605B" w:rsidRDefault="00CD605B" w:rsidP="00CD605B">
      <w:pPr>
        <w:spacing w:after="0" w:line="240" w:lineRule="auto"/>
      </w:pPr>
    </w:p>
    <w:p w:rsidR="00CD605B" w:rsidRDefault="00CD605B" w:rsidP="00CD605B">
      <w:pPr>
        <w:spacing w:after="0" w:line="240" w:lineRule="auto"/>
      </w:pPr>
    </w:p>
    <w:p w:rsidR="00CD605B" w:rsidRPr="00CD605B" w:rsidRDefault="00CD605B" w:rsidP="00CD605B">
      <w:pPr>
        <w:spacing w:after="0" w:line="240" w:lineRule="auto"/>
        <w:jc w:val="center"/>
        <w:rPr>
          <w:i/>
        </w:rPr>
      </w:pPr>
      <w:r>
        <w:rPr>
          <w:i/>
        </w:rPr>
        <w:t xml:space="preserve">Titles of </w:t>
      </w:r>
      <w:r w:rsidRPr="00CD605B">
        <w:rPr>
          <w:i/>
        </w:rPr>
        <w:t>Home tasks 4- 7</w:t>
      </w:r>
    </w:p>
    <w:p w:rsidR="00CD605B" w:rsidRDefault="00CD605B" w:rsidP="00CD605B">
      <w:pPr>
        <w:spacing w:after="0" w:line="240" w:lineRule="auto"/>
        <w:rPr>
          <w:rFonts w:eastAsia="Times New Roman"/>
        </w:rPr>
      </w:pPr>
      <w:r>
        <w:t>Home tasks 4.</w:t>
      </w:r>
      <w:r>
        <w:rPr>
          <w:rFonts w:eastAsia="Times New Roman"/>
          <w:color w:val="000000"/>
          <w:shd w:val="clear" w:color="auto" w:fill="FFFFFF"/>
        </w:rPr>
        <w:t xml:space="preserve"> Microbial Biotechnology in Foods and Agriculture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Benefits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replacement of dangerous chemical pesticides with</w:t>
      </w:r>
      <w:r>
        <w:rPr>
          <w:rFonts w:eastAsia="Times New Roman"/>
          <w:color w:val="000000"/>
        </w:rPr>
        <w:br/>
        <w:t>microbial pesticides to manage and control the</w:t>
      </w:r>
      <w:r>
        <w:rPr>
          <w:rFonts w:eastAsia="Times New Roman"/>
          <w:color w:val="000000"/>
        </w:rPr>
        <w:br/>
        <w:t>problem of pests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development</w:t>
      </w:r>
      <w:proofErr w:type="gramEnd"/>
      <w:r>
        <w:rPr>
          <w:rFonts w:eastAsia="Times New Roman"/>
          <w:color w:val="000000"/>
        </w:rPr>
        <w:t xml:space="preserve"> of novel biomass products as</w:t>
      </w:r>
      <w:bookmarkStart w:id="0" w:name="_GoBack"/>
      <w:bookmarkEnd w:id="0"/>
      <w:r>
        <w:rPr>
          <w:rFonts w:eastAsia="Times New Roman"/>
          <w:color w:val="000000"/>
        </w:rPr>
        <w:br/>
        <w:t>foodstuffs, using organisms such as algae, fungi,</w:t>
      </w:r>
      <w:r>
        <w:rPr>
          <w:rFonts w:eastAsia="Times New Roman"/>
          <w:color w:val="000000"/>
        </w:rPr>
        <w:br/>
        <w:t>bacteria and yeast.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FERMENTATION is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Any process that produces alcoholic beverages or</w:t>
      </w:r>
      <w:r>
        <w:rPr>
          <w:rFonts w:eastAsia="Times New Roman"/>
          <w:color w:val="000000"/>
        </w:rPr>
        <w:br/>
        <w:t>acidic dairy products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Any spoilage of food by microorganisms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Any large-scale microbial process occurring with</w:t>
      </w:r>
      <w:r>
        <w:rPr>
          <w:rFonts w:eastAsia="Times New Roman"/>
          <w:color w:val="000000"/>
        </w:rPr>
        <w:br/>
        <w:t>or without air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All metabolic processes that release energy from a sugar or other inorganic molecule.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During the fermentation process, microbial growth and metabolism result in the production </w:t>
      </w:r>
      <w:proofErr w:type="gramStart"/>
      <w:r>
        <w:rPr>
          <w:rFonts w:eastAsia="Times New Roman"/>
          <w:color w:val="000000"/>
        </w:rPr>
        <w:t>of  enzymes</w:t>
      </w:r>
      <w:proofErr w:type="gramEnd"/>
      <w:r>
        <w:rPr>
          <w:rFonts w:eastAsia="Times New Roman"/>
          <w:color w:val="000000"/>
        </w:rPr>
        <w:t xml:space="preserve"> capable of breaking down carbohydrates, lipids and proteins.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Enzymes capable of breaking </w:t>
      </w:r>
      <w:proofErr w:type="spellStart"/>
      <w:r>
        <w:rPr>
          <w:rFonts w:eastAsia="Times New Roman"/>
          <w:color w:val="000000"/>
        </w:rPr>
        <w:t>down.vitamins</w:t>
      </w:r>
      <w:proofErr w:type="spellEnd"/>
      <w:r>
        <w:rPr>
          <w:rFonts w:eastAsia="Times New Roman"/>
          <w:color w:val="000000"/>
        </w:rPr>
        <w:t xml:space="preserve"> and antimicrobial compounds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texture-forming agents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amino acids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glutamic acid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organic acids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8. flavor compounds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Genetically Modified (GM) Beer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Fermentation carried by a genetically modified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</w:rPr>
        <w:t>brewers</w:t>
      </w:r>
      <w:proofErr w:type="spellEnd"/>
      <w:r>
        <w:rPr>
          <w:rFonts w:eastAsia="Times New Roman"/>
          <w:color w:val="000000"/>
        </w:rPr>
        <w:t xml:space="preserve"> yeast, Saccharomyces cerevisiae</w:t>
      </w:r>
      <w:proofErr w:type="gramStart"/>
      <w:r>
        <w:rPr>
          <w:rFonts w:eastAsia="Times New Roman"/>
          <w:color w:val="000000"/>
        </w:rPr>
        <w:t>,</w:t>
      </w:r>
      <w:proofErr w:type="gramEnd"/>
      <w:r>
        <w:rPr>
          <w:rFonts w:eastAsia="Times New Roman"/>
          <w:color w:val="000000"/>
        </w:rPr>
        <w:br/>
        <w:t xml:space="preserve">containing </w:t>
      </w:r>
      <w:proofErr w:type="spellStart"/>
      <w:r>
        <w:rPr>
          <w:rFonts w:eastAsia="Times New Roman"/>
          <w:color w:val="000000"/>
        </w:rPr>
        <w:t>glucoamylase</w:t>
      </w:r>
      <w:proofErr w:type="spellEnd"/>
      <w:r>
        <w:rPr>
          <w:rFonts w:eastAsia="Times New Roman"/>
          <w:color w:val="000000"/>
        </w:rPr>
        <w:t xml:space="preserve"> gene from a</w:t>
      </w:r>
      <w:r>
        <w:rPr>
          <w:rFonts w:eastAsia="Times New Roman"/>
          <w:color w:val="000000"/>
        </w:rPr>
        <w:br/>
        <w:t xml:space="preserve">closely-related yeast, Saccharomyces </w:t>
      </w:r>
      <w:proofErr w:type="spellStart"/>
      <w:r>
        <w:rPr>
          <w:rFonts w:eastAsia="Times New Roman"/>
          <w:color w:val="000000"/>
        </w:rPr>
        <w:t>diastaticus</w:t>
      </w:r>
      <w:proofErr w:type="spellEnd"/>
      <w:r>
        <w:rPr>
          <w:rFonts w:eastAsia="Times New Roman"/>
          <w:color w:val="000000"/>
        </w:rPr>
        <w:t>.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GM S. cerevisiae increases the yield of alcohol</w:t>
      </w:r>
      <w:r>
        <w:rPr>
          <w:rFonts w:eastAsia="Times New Roman"/>
          <w:color w:val="000000"/>
        </w:rPr>
        <w:br/>
        <w:t>and enable the production of a full-strength</w:t>
      </w:r>
      <w:proofErr w:type="gramStart"/>
      <w:r>
        <w:rPr>
          <w:rFonts w:eastAsia="Times New Roman"/>
          <w:color w:val="000000"/>
        </w:rPr>
        <w:t>,</w:t>
      </w:r>
      <w:proofErr w:type="gramEnd"/>
      <w:r>
        <w:rPr>
          <w:rFonts w:eastAsia="Times New Roman"/>
          <w:color w:val="000000"/>
        </w:rPr>
        <w:br/>
        <w:t>low-carbohydrate diet beer without the use of</w:t>
      </w:r>
      <w:r>
        <w:rPr>
          <w:rFonts w:eastAsia="Times New Roman"/>
          <w:color w:val="000000"/>
        </w:rPr>
        <w:br/>
        <w:t>extra enzymes after the beer had been brewed.</w:t>
      </w:r>
    </w:p>
    <w:p w:rsidR="00CD605B" w:rsidRDefault="00CD605B" w:rsidP="00CD60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>Genetically Modified Vitamin B2 - Riboflavin, a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water-soluble vitamin that is synthesized by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plants and many microorganisms but is not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produced by higher animals occurs naturally in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peas, beans, grains, yeast, milk, egg yolk and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liver. - chemically synthesized for use in food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and feed fortification and in small amounts as a</w:t>
      </w:r>
      <w:r>
        <w:rPr>
          <w:rFonts w:eastAsia="Times New Roman"/>
          <w:color w:val="000000"/>
        </w:rPr>
        <w:br/>
      </w:r>
      <w:proofErr w:type="spellStart"/>
      <w:r>
        <w:rPr>
          <w:rFonts w:eastAsia="Times New Roman"/>
          <w:color w:val="000000"/>
          <w:shd w:val="clear" w:color="auto" w:fill="FFFFFF"/>
        </w:rPr>
        <w:t>colouring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 agent in foods e.g. ice cream,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processed meat, fish products, sauces and soups.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 xml:space="preserve">- </w:t>
      </w:r>
      <w:proofErr w:type="gramStart"/>
      <w:r>
        <w:rPr>
          <w:rFonts w:eastAsia="Times New Roman"/>
          <w:color w:val="000000"/>
          <w:shd w:val="clear" w:color="auto" w:fill="FFFFFF"/>
        </w:rPr>
        <w:t>a</w:t>
      </w:r>
      <w:proofErr w:type="gramEnd"/>
      <w:r>
        <w:rPr>
          <w:rFonts w:eastAsia="Times New Roman"/>
          <w:color w:val="000000"/>
          <w:shd w:val="clear" w:color="auto" w:fill="FFFFFF"/>
        </w:rPr>
        <w:t xml:space="preserve"> very pure product could be produced using a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t>genetically modified strain of Bacillus subtilis.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hd w:val="clear" w:color="auto" w:fill="FFFFFF"/>
        </w:rPr>
        <w:lastRenderedPageBreak/>
        <w:t>Vitamin B2 Crystals from GM Bacillus subtilis</w:t>
      </w:r>
      <w:r>
        <w:rPr>
          <w:rFonts w:eastAsia="Times New Roman"/>
          <w:color w:val="000000"/>
        </w:rPr>
        <w:br/>
      </w:r>
    </w:p>
    <w:p w:rsidR="00CD605B" w:rsidRDefault="00CD605B" w:rsidP="00CD605B"/>
    <w:p w:rsidR="00CD605B" w:rsidRDefault="00CD605B" w:rsidP="00666B5F">
      <w:pPr>
        <w:spacing w:after="0" w:line="240" w:lineRule="auto"/>
      </w:pPr>
    </w:p>
    <w:p w:rsidR="00666B5F" w:rsidRPr="007752CF" w:rsidRDefault="00666B5F" w:rsidP="00666B5F">
      <w:pPr>
        <w:spacing w:after="0" w:line="240" w:lineRule="auto"/>
        <w:rPr>
          <w:rFonts w:eastAsia="Times New Roman"/>
        </w:rPr>
      </w:pPr>
      <w:r w:rsidRPr="007752CF">
        <w:t>Home tasks 5.</w:t>
      </w:r>
      <w:r w:rsidRPr="007752CF">
        <w:rPr>
          <w:rFonts w:eastAsia="Times New Roman"/>
          <w:color w:val="000000"/>
          <w:shd w:val="clear" w:color="auto" w:fill="FFFFFF"/>
        </w:rPr>
        <w:t xml:space="preserve"> Microbial Biotechnology in Foods and Agriculture</w:t>
      </w:r>
    </w:p>
    <w:p w:rsidR="00666B5F" w:rsidRPr="007752CF" w:rsidRDefault="00666B5F" w:rsidP="00666B5F"/>
    <w:p w:rsidR="00666B5F" w:rsidRPr="007752CF" w:rsidRDefault="00666B5F" w:rsidP="00666B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7752CF">
        <w:rPr>
          <w:rFonts w:eastAsia="Times New Roman"/>
          <w:color w:val="000000"/>
          <w:shd w:val="clear" w:color="auto" w:fill="FFFFFF"/>
        </w:rPr>
        <w:t>Chemical industries - involve in the production</w:t>
      </w:r>
      <w:r w:rsidRPr="007752CF">
        <w:rPr>
          <w:rFonts w:eastAsia="Times New Roman"/>
          <w:color w:val="000000"/>
        </w:rPr>
        <w:t xml:space="preserve"> </w:t>
      </w:r>
      <w:r w:rsidRPr="007752CF">
        <w:rPr>
          <w:rFonts w:eastAsia="Times New Roman"/>
          <w:color w:val="000000"/>
          <w:shd w:val="clear" w:color="auto" w:fill="FFFFFF"/>
        </w:rPr>
        <w:t>of specialty chemicals such as amino acids,</w:t>
      </w:r>
    </w:p>
    <w:p w:rsidR="00666B5F" w:rsidRPr="007752CF" w:rsidRDefault="00666B5F" w:rsidP="00666B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7752CF">
        <w:rPr>
          <w:rFonts w:eastAsia="Times New Roman"/>
          <w:color w:val="000000"/>
          <w:shd w:val="clear" w:color="auto" w:fill="FFFFFF"/>
        </w:rPr>
        <w:t>Involve in the production</w:t>
      </w:r>
      <w:r w:rsidRPr="007752CF">
        <w:rPr>
          <w:rFonts w:eastAsia="Times New Roman"/>
          <w:color w:val="000000"/>
        </w:rPr>
        <w:t xml:space="preserve"> </w:t>
      </w:r>
      <w:r w:rsidRPr="007752CF">
        <w:rPr>
          <w:rFonts w:eastAsia="Times New Roman"/>
          <w:color w:val="000000"/>
          <w:shd w:val="clear" w:color="auto" w:fill="FFFFFF"/>
        </w:rPr>
        <w:t>of specialty chemicals such as enzymes, polysaccharides, vitamins, sweeteners,</w:t>
      </w:r>
    </w:p>
    <w:p w:rsidR="00666B5F" w:rsidRPr="007752CF" w:rsidRDefault="00666B5F" w:rsidP="00666B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7752CF">
        <w:rPr>
          <w:rFonts w:eastAsia="Times New Roman"/>
          <w:color w:val="000000"/>
          <w:shd w:val="clear" w:color="auto" w:fill="FFFFFF"/>
        </w:rPr>
        <w:t>Involve in the production</w:t>
      </w:r>
      <w:r w:rsidRPr="007752CF">
        <w:rPr>
          <w:rFonts w:eastAsia="Times New Roman"/>
          <w:color w:val="000000"/>
        </w:rPr>
        <w:t xml:space="preserve"> </w:t>
      </w:r>
      <w:r w:rsidRPr="007752CF">
        <w:rPr>
          <w:rFonts w:eastAsia="Times New Roman"/>
          <w:color w:val="000000"/>
          <w:shd w:val="clear" w:color="auto" w:fill="FFFFFF"/>
        </w:rPr>
        <w:t>of specialty chemicals such as food additives, flavors, fragrances etc. –</w:t>
      </w:r>
    </w:p>
    <w:p w:rsidR="00666B5F" w:rsidRPr="007752CF" w:rsidRDefault="00666B5F" w:rsidP="00666B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7752CF">
        <w:rPr>
          <w:rFonts w:eastAsia="Times New Roman"/>
          <w:color w:val="000000"/>
          <w:shd w:val="clear" w:color="auto" w:fill="FFFFFF"/>
        </w:rPr>
        <w:t>Involve in the conversion of biomass into</w:t>
      </w:r>
      <w:r w:rsidRPr="007752CF">
        <w:rPr>
          <w:rFonts w:eastAsia="Times New Roman"/>
          <w:color w:val="000000"/>
        </w:rPr>
        <w:t xml:space="preserve"> </w:t>
      </w:r>
      <w:r w:rsidRPr="007752CF">
        <w:rPr>
          <w:rFonts w:eastAsia="Times New Roman"/>
          <w:color w:val="000000"/>
          <w:shd w:val="clear" w:color="auto" w:fill="FFFFFF"/>
        </w:rPr>
        <w:t>specialty chemicals from either plants or</w:t>
      </w:r>
      <w:r w:rsidRPr="007752CF">
        <w:rPr>
          <w:rFonts w:eastAsia="Times New Roman"/>
          <w:color w:val="000000"/>
        </w:rPr>
        <w:br/>
      </w:r>
      <w:r w:rsidRPr="007752CF">
        <w:rPr>
          <w:rFonts w:eastAsia="Times New Roman"/>
          <w:color w:val="000000"/>
          <w:shd w:val="clear" w:color="auto" w:fill="FFFFFF"/>
        </w:rPr>
        <w:t>biological wastes generated from agriculture and</w:t>
      </w:r>
      <w:r w:rsidRPr="007752CF">
        <w:rPr>
          <w:rFonts w:eastAsia="Times New Roman"/>
          <w:color w:val="000000"/>
        </w:rPr>
        <w:t xml:space="preserve"> </w:t>
      </w:r>
      <w:r w:rsidRPr="007752CF">
        <w:rPr>
          <w:rFonts w:eastAsia="Times New Roman"/>
          <w:color w:val="000000"/>
          <w:shd w:val="clear" w:color="auto" w:fill="FFFFFF"/>
        </w:rPr>
        <w:t>food processing</w:t>
      </w:r>
    </w:p>
    <w:p w:rsidR="00430F7E" w:rsidRPr="007752CF" w:rsidRDefault="0080724A" w:rsidP="00430F7E">
      <w:pPr>
        <w:spacing w:after="0" w:line="240" w:lineRule="auto"/>
        <w:rPr>
          <w:w w:val="105"/>
        </w:rPr>
      </w:pPr>
      <w:r w:rsidRPr="007752CF">
        <w:t xml:space="preserve">Home tasks </w:t>
      </w:r>
      <w:r w:rsidR="00666B5F" w:rsidRPr="007752CF">
        <w:t>6</w:t>
      </w:r>
      <w:r w:rsidRPr="007752CF">
        <w:t>.</w:t>
      </w:r>
      <w:r w:rsidRPr="007752CF">
        <w:rPr>
          <w:rFonts w:eastAsia="Times New Roman"/>
          <w:color w:val="000000"/>
          <w:shd w:val="clear" w:color="auto" w:fill="FFFFFF"/>
        </w:rPr>
        <w:t xml:space="preserve"> </w:t>
      </w:r>
      <w:r w:rsidR="009624F2" w:rsidRPr="007752CF">
        <w:rPr>
          <w:rFonts w:eastAsia="Times New Roman"/>
          <w:i/>
          <w:color w:val="000000"/>
          <w:shd w:val="clear" w:color="auto" w:fill="FFFFFF"/>
        </w:rPr>
        <w:t>Microbial Biotechnology in Food, Medicine and</w:t>
      </w:r>
      <w:r w:rsidR="009624F2" w:rsidRPr="007752CF">
        <w:rPr>
          <w:rFonts w:eastAsia="Times New Roman"/>
          <w:i/>
          <w:color w:val="000000"/>
        </w:rPr>
        <w:t xml:space="preserve"> </w:t>
      </w:r>
      <w:r w:rsidR="009624F2" w:rsidRPr="007752CF">
        <w:rPr>
          <w:rFonts w:eastAsia="Times New Roman"/>
          <w:i/>
          <w:color w:val="000000"/>
          <w:shd w:val="clear" w:color="auto" w:fill="FFFFFF"/>
        </w:rPr>
        <w:t>Pharmaceutical Industries</w:t>
      </w:r>
      <w:r w:rsidR="009624F2" w:rsidRPr="007752CF">
        <w:rPr>
          <w:rFonts w:eastAsia="Times New Roman"/>
          <w:i/>
          <w:color w:val="000000"/>
        </w:rPr>
        <w:br/>
      </w:r>
    </w:p>
    <w:p w:rsidR="00430F7E" w:rsidRPr="007752CF" w:rsidRDefault="00430F7E" w:rsidP="00430F7E">
      <w:pPr>
        <w:spacing w:after="0" w:line="240" w:lineRule="auto"/>
        <w:rPr>
          <w:w w:val="105"/>
        </w:rPr>
      </w:pPr>
    </w:p>
    <w:p w:rsidR="00BE524D" w:rsidRPr="007752CF" w:rsidRDefault="00BE524D" w:rsidP="009624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7752CF">
        <w:rPr>
          <w:rFonts w:eastAsia="Times New Roman"/>
          <w:color w:val="000000"/>
        </w:rPr>
        <w:t>Used in the production of fermented foods (</w:t>
      </w:r>
      <w:proofErr w:type="spellStart"/>
      <w:r w:rsidRPr="007752CF">
        <w:rPr>
          <w:rFonts w:eastAsia="Times New Roman"/>
          <w:color w:val="000000"/>
        </w:rPr>
        <w:t>eg</w:t>
      </w:r>
      <w:proofErr w:type="spellEnd"/>
      <w:r w:rsidRPr="007752CF">
        <w:rPr>
          <w:rFonts w:eastAsia="Times New Roman"/>
          <w:color w:val="000000"/>
        </w:rPr>
        <w:t>.</w:t>
      </w:r>
      <w:r w:rsidRPr="007752CF">
        <w:rPr>
          <w:rFonts w:eastAsia="Times New Roman"/>
          <w:color w:val="000000"/>
        </w:rPr>
        <w:br/>
      </w:r>
      <w:proofErr w:type="gramStart"/>
      <w:r w:rsidRPr="007752CF">
        <w:rPr>
          <w:rFonts w:eastAsia="Times New Roman"/>
          <w:color w:val="000000"/>
        </w:rPr>
        <w:t>beer</w:t>
      </w:r>
      <w:proofErr w:type="gramEnd"/>
      <w:r w:rsidRPr="007752CF">
        <w:rPr>
          <w:rFonts w:eastAsia="Times New Roman"/>
          <w:color w:val="000000"/>
        </w:rPr>
        <w:t>, wine, bread etc.)</w:t>
      </w:r>
    </w:p>
    <w:p w:rsidR="00BE524D" w:rsidRPr="007752CF" w:rsidRDefault="00BE524D" w:rsidP="009624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7752CF">
        <w:rPr>
          <w:rFonts w:eastAsia="Times New Roman"/>
          <w:color w:val="000000"/>
        </w:rPr>
        <w:t>Used in the production of enzymes and bioactive</w:t>
      </w:r>
      <w:r w:rsidR="009624F2" w:rsidRPr="007752CF">
        <w:rPr>
          <w:rFonts w:eastAsia="Times New Roman"/>
          <w:color w:val="000000"/>
        </w:rPr>
        <w:t xml:space="preserve"> </w:t>
      </w:r>
      <w:r w:rsidRPr="007752CF">
        <w:rPr>
          <w:rFonts w:eastAsia="Times New Roman"/>
          <w:color w:val="000000"/>
        </w:rPr>
        <w:t>compounds for medical and pharmaceuticals</w:t>
      </w:r>
    </w:p>
    <w:p w:rsidR="00BE524D" w:rsidRPr="007752CF" w:rsidRDefault="00BE524D" w:rsidP="009624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7752CF">
        <w:rPr>
          <w:rFonts w:eastAsia="Times New Roman"/>
          <w:color w:val="000000"/>
        </w:rPr>
        <w:t>Used in bioremediation and waste treatment</w:t>
      </w:r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i/>
          <w:color w:val="444444"/>
          <w:sz w:val="21"/>
          <w:szCs w:val="21"/>
        </w:rPr>
      </w:pPr>
      <w:r w:rsidRPr="007752CF">
        <w:rPr>
          <w:i/>
          <w:color w:val="444444"/>
          <w:sz w:val="21"/>
          <w:szCs w:val="21"/>
        </w:rPr>
        <w:t>BLUE BIOTECHNOLOGY</w:t>
      </w:r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 xml:space="preserve">Blue </w:t>
      </w:r>
      <w:proofErr w:type="spellStart"/>
      <w:r w:rsidRPr="007752CF">
        <w:rPr>
          <w:color w:val="444444"/>
          <w:sz w:val="21"/>
          <w:szCs w:val="21"/>
        </w:rPr>
        <w:t>biotechnology</w:t>
      </w:r>
      <w:r w:rsidRPr="007752CF">
        <w:rPr>
          <w:rStyle w:val="tr"/>
          <w:color w:val="444444"/>
          <w:sz w:val="21"/>
          <w:szCs w:val="21"/>
        </w:rPr>
        <w:t>Blue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(Marine) Biotechnology is the use of living marine resources at (eco-</w:t>
      </w:r>
      <w:proofErr w:type="gramStart"/>
      <w:r w:rsidRPr="007752CF">
        <w:rPr>
          <w:rStyle w:val="tr"/>
          <w:color w:val="444444"/>
          <w:sz w:val="21"/>
          <w:szCs w:val="21"/>
        </w:rPr>
        <w:t>)system</w:t>
      </w:r>
      <w:proofErr w:type="gramEnd"/>
      <w:r w:rsidRPr="007752CF">
        <w:rPr>
          <w:rStyle w:val="tr"/>
          <w:color w:val="444444"/>
          <w:sz w:val="21"/>
          <w:szCs w:val="21"/>
        </w:rPr>
        <w:t>, concept, organism at molecular level to provide beneficial solutions for the society.</w:t>
      </w:r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> </w:t>
      </w:r>
      <w:r w:rsidRPr="007752CF">
        <w:rPr>
          <w:rStyle w:val="a4"/>
          <w:color w:val="444444"/>
          <w:sz w:val="21"/>
          <w:szCs w:val="21"/>
        </w:rPr>
        <w:t>Concept for an value adding use: Cross-link to successful (regional) sectors</w:t>
      </w:r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> </w:t>
      </w:r>
      <w:r w:rsidRPr="007752CF">
        <w:rPr>
          <w:rStyle w:val="a4"/>
          <w:color w:val="444444"/>
          <w:sz w:val="21"/>
          <w:szCs w:val="21"/>
        </w:rPr>
        <w:t>How does it relate to Industry and Agriculture?</w:t>
      </w:r>
      <w:r w:rsidRPr="007752CF">
        <w:rPr>
          <w:color w:val="444444"/>
          <w:sz w:val="21"/>
          <w:szCs w:val="21"/>
        </w:rPr>
        <w:br/>
      </w:r>
      <w:r w:rsidRPr="007752CF">
        <w:rPr>
          <w:rStyle w:val="tr"/>
          <w:color w:val="444444"/>
          <w:sz w:val="21"/>
          <w:szCs w:val="21"/>
        </w:rPr>
        <w:t>Blue Biotechnology is providing many new solutions to Industry and Agriculture, including environmental friendly pesticides and salt-resistant enzymes that are helpful in many industrial applications. Single cell protein, bio fertilizers etc</w:t>
      </w:r>
      <w:proofErr w:type="gramStart"/>
      <w:r w:rsidRPr="007752CF">
        <w:rPr>
          <w:rStyle w:val="tr"/>
          <w:color w:val="444444"/>
          <w:sz w:val="21"/>
          <w:szCs w:val="21"/>
        </w:rPr>
        <w:t>.,</w:t>
      </w:r>
      <w:proofErr w:type="gramEnd"/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> </w:t>
      </w:r>
      <w:r w:rsidRPr="007752CF">
        <w:rPr>
          <w:rStyle w:val="a4"/>
          <w:color w:val="444444"/>
          <w:sz w:val="21"/>
          <w:szCs w:val="21"/>
        </w:rPr>
        <w:t>Application of biotechnology</w:t>
      </w:r>
      <w:r w:rsidRPr="007752CF">
        <w:rPr>
          <w:color w:val="444444"/>
          <w:sz w:val="21"/>
          <w:szCs w:val="21"/>
        </w:rPr>
        <w:br/>
      </w:r>
      <w:r w:rsidRPr="007752CF">
        <w:rPr>
          <w:rStyle w:val="tr"/>
          <w:color w:val="444444"/>
          <w:sz w:val="21"/>
          <w:szCs w:val="21"/>
        </w:rPr>
        <w:t xml:space="preserve">1. Viral Diseases- development of </w:t>
      </w:r>
      <w:proofErr w:type="spellStart"/>
      <w:r w:rsidRPr="007752CF">
        <w:rPr>
          <w:rStyle w:val="tr"/>
          <w:color w:val="444444"/>
          <w:sz w:val="21"/>
          <w:szCs w:val="21"/>
        </w:rPr>
        <w:t>vaccinesFish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vaccines will greatly aid the fish industry, but very few are </w:t>
      </w:r>
      <w:proofErr w:type="spellStart"/>
      <w:r w:rsidRPr="007752CF">
        <w:rPr>
          <w:rStyle w:val="tr"/>
          <w:color w:val="444444"/>
          <w:sz w:val="21"/>
          <w:szCs w:val="21"/>
        </w:rPr>
        <w:t>available.Fish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are not easily vaccinated; it is usually done by injection or by immersing them in water with the vaccine. Using ultrasound can facilitate vaccine entry into </w:t>
      </w:r>
      <w:proofErr w:type="spellStart"/>
      <w:r w:rsidRPr="007752CF">
        <w:rPr>
          <w:rStyle w:val="tr"/>
          <w:color w:val="444444"/>
          <w:sz w:val="21"/>
          <w:szCs w:val="21"/>
        </w:rPr>
        <w:t>fish.The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vaccine is produced by isolating and expressing genes encoding viral </w:t>
      </w:r>
      <w:proofErr w:type="spellStart"/>
      <w:r w:rsidRPr="007752CF">
        <w:rPr>
          <w:rStyle w:val="tr"/>
          <w:color w:val="444444"/>
          <w:sz w:val="21"/>
          <w:szCs w:val="21"/>
        </w:rPr>
        <w:t>proteins.Infectious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hematopoietic necrosis (IHN) and infectious pancreatic necrosis (IPN).</w:t>
      </w:r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> </w:t>
      </w:r>
      <w:proofErr w:type="gramStart"/>
      <w:r w:rsidRPr="007752CF">
        <w:rPr>
          <w:rStyle w:val="a4"/>
          <w:color w:val="444444"/>
          <w:sz w:val="21"/>
          <w:szCs w:val="21"/>
        </w:rPr>
        <w:t>Intramuscular delivery of a DNA vaccine against viral</w:t>
      </w:r>
      <w:r w:rsidRPr="007752CF">
        <w:rPr>
          <w:color w:val="444444"/>
          <w:sz w:val="21"/>
          <w:szCs w:val="21"/>
        </w:rPr>
        <w:br/>
      </w:r>
      <w:proofErr w:type="spellStart"/>
      <w:r w:rsidRPr="007752CF">
        <w:rPr>
          <w:rStyle w:val="tr"/>
          <w:color w:val="444444"/>
          <w:sz w:val="21"/>
          <w:szCs w:val="21"/>
        </w:rPr>
        <w:t>haemorrhagic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</w:t>
      </w:r>
      <w:proofErr w:type="spellStart"/>
      <w:r w:rsidRPr="007752CF">
        <w:rPr>
          <w:rStyle w:val="tr"/>
          <w:color w:val="444444"/>
          <w:sz w:val="21"/>
          <w:szCs w:val="21"/>
        </w:rPr>
        <w:t>septicaemia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virus (VHSV) in rainbow trout and immuno-histochemical analysis of the injection </w:t>
      </w:r>
      <w:proofErr w:type="spellStart"/>
      <w:r w:rsidRPr="007752CF">
        <w:rPr>
          <w:rStyle w:val="tr"/>
          <w:color w:val="444444"/>
          <w:sz w:val="21"/>
          <w:szCs w:val="21"/>
        </w:rPr>
        <w:t>siteThe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fish were anaesthetized and injected with 20 </w:t>
      </w:r>
      <w:proofErr w:type="spellStart"/>
      <w:r w:rsidRPr="007752CF">
        <w:rPr>
          <w:rStyle w:val="tr"/>
          <w:color w:val="444444"/>
          <w:sz w:val="21"/>
          <w:szCs w:val="21"/>
        </w:rPr>
        <w:t>μg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of plasmid in the </w:t>
      </w:r>
      <w:proofErr w:type="spellStart"/>
      <w:r w:rsidRPr="007752CF">
        <w:rPr>
          <w:rStyle w:val="tr"/>
          <w:color w:val="444444"/>
          <w:sz w:val="21"/>
          <w:szCs w:val="21"/>
        </w:rPr>
        <w:t>epaxial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muscle In fish injected with a plasmid encoding the VHSV G-gene, expression of the G protein (red staining) by myocytes along the needle track induced a local inflammatory reaction (many infiltrating leucocytes with blue nuclei)</w:t>
      </w:r>
      <w:proofErr w:type="gramEnd"/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lastRenderedPageBreak/>
        <w:t xml:space="preserve"> 2. Transgenic </w:t>
      </w:r>
      <w:proofErr w:type="spellStart"/>
      <w:r w:rsidRPr="007752CF">
        <w:rPr>
          <w:color w:val="444444"/>
          <w:sz w:val="21"/>
          <w:szCs w:val="21"/>
        </w:rPr>
        <w:t>Fish.</w:t>
      </w:r>
      <w:r w:rsidRPr="007752CF">
        <w:rPr>
          <w:rStyle w:val="tr"/>
          <w:color w:val="444444"/>
          <w:sz w:val="21"/>
          <w:szCs w:val="21"/>
        </w:rPr>
        <w:t>Gene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transfers have been successful in several fishes </w:t>
      </w:r>
      <w:proofErr w:type="spellStart"/>
      <w:r w:rsidRPr="007752CF">
        <w:rPr>
          <w:rStyle w:val="tr"/>
          <w:color w:val="444444"/>
          <w:sz w:val="21"/>
          <w:szCs w:val="21"/>
        </w:rPr>
        <w:t>e.g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common carp, rainbow trout, Atlantic salmon, </w:t>
      </w:r>
      <w:proofErr w:type="spellStart"/>
      <w:r w:rsidRPr="007752CF">
        <w:rPr>
          <w:rStyle w:val="tr"/>
          <w:color w:val="444444"/>
          <w:sz w:val="21"/>
          <w:szCs w:val="21"/>
        </w:rPr>
        <w:t>catfish.Salmon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or rainbow trout growth hormone, chicken δ-crystalline protein, winter flounder antifreeze protein, E coli β-galactosidase and E coli </w:t>
      </w:r>
      <w:proofErr w:type="spellStart"/>
      <w:r w:rsidRPr="007752CF">
        <w:rPr>
          <w:rStyle w:val="tr"/>
          <w:color w:val="444444"/>
          <w:sz w:val="21"/>
          <w:szCs w:val="21"/>
        </w:rPr>
        <w:t>hygromycin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gene.</w:t>
      </w:r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 xml:space="preserve">Transgenic techniques are used to introduce desirable traits into fish, primarily to allow them to increase the growth and weight of cultured </w:t>
      </w:r>
      <w:proofErr w:type="spellStart"/>
      <w:r w:rsidRPr="007752CF">
        <w:rPr>
          <w:color w:val="444444"/>
          <w:sz w:val="21"/>
          <w:szCs w:val="21"/>
        </w:rPr>
        <w:t>finfish.</w:t>
      </w:r>
      <w:r w:rsidRPr="007752CF">
        <w:rPr>
          <w:rStyle w:val="tr"/>
          <w:color w:val="444444"/>
          <w:sz w:val="21"/>
          <w:szCs w:val="21"/>
        </w:rPr>
        <w:t>Fish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have large and transparent eggs, allowing it to be easy for gene </w:t>
      </w:r>
      <w:proofErr w:type="spellStart"/>
      <w:r w:rsidRPr="007752CF">
        <w:rPr>
          <w:rStyle w:val="tr"/>
          <w:color w:val="444444"/>
          <w:sz w:val="21"/>
          <w:szCs w:val="21"/>
        </w:rPr>
        <w:t>transfer.methodselectroporation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, </w:t>
      </w:r>
      <w:proofErr w:type="spellStart"/>
      <w:r w:rsidRPr="007752CF">
        <w:rPr>
          <w:rStyle w:val="tr"/>
          <w:color w:val="444444"/>
          <w:sz w:val="21"/>
          <w:szCs w:val="21"/>
        </w:rPr>
        <w:t>microinjectionInjection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through the </w:t>
      </w:r>
      <w:proofErr w:type="spellStart"/>
      <w:r w:rsidRPr="007752CF">
        <w:rPr>
          <w:rStyle w:val="tr"/>
          <w:color w:val="444444"/>
          <w:sz w:val="21"/>
          <w:szCs w:val="21"/>
        </w:rPr>
        <w:t>micropyle</w:t>
      </w:r>
      <w:proofErr w:type="spellEnd"/>
    </w:p>
    <w:p w:rsidR="00321197" w:rsidRPr="007752CF" w:rsidRDefault="00321197" w:rsidP="00321197">
      <w:pPr>
        <w:pStyle w:val="uk-text-justify"/>
        <w:shd w:val="clear" w:color="auto" w:fill="FFFFFF"/>
        <w:spacing w:before="225" w:beforeAutospacing="0" w:after="225" w:afterAutospacing="0"/>
        <w:rPr>
          <w:color w:val="444444"/>
          <w:sz w:val="21"/>
          <w:szCs w:val="21"/>
        </w:rPr>
      </w:pPr>
      <w:r w:rsidRPr="007752CF">
        <w:rPr>
          <w:color w:val="444444"/>
          <w:sz w:val="21"/>
          <w:szCs w:val="21"/>
        </w:rPr>
        <w:t> </w:t>
      </w:r>
      <w:proofErr w:type="gramStart"/>
      <w:r w:rsidRPr="007752CF">
        <w:rPr>
          <w:color w:val="444444"/>
          <w:sz w:val="21"/>
          <w:szCs w:val="21"/>
        </w:rPr>
        <w:t xml:space="preserve">Most fish eggs are injected within an hour after fertilization, because they are released from the female and the first division of the egg occurs one hour after </w:t>
      </w:r>
      <w:proofErr w:type="spellStart"/>
      <w:r w:rsidRPr="007752CF">
        <w:rPr>
          <w:color w:val="444444"/>
          <w:sz w:val="21"/>
          <w:szCs w:val="21"/>
        </w:rPr>
        <w:t>fertilization.</w:t>
      </w:r>
      <w:r w:rsidRPr="007752CF">
        <w:rPr>
          <w:rStyle w:val="tr"/>
          <w:color w:val="444444"/>
          <w:sz w:val="21"/>
          <w:szCs w:val="21"/>
        </w:rPr>
        <w:t>Salmonoid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eggs are more difficult to inject because they have a hard outer covering called the “chorion” .Survival rates for microinjected fish embryos are much higher (35%–80%) than mammals, with 10%–70% of the fish being transgenic.</w:t>
      </w:r>
      <w:proofErr w:type="gramEnd"/>
    </w:p>
    <w:p w:rsidR="00321197" w:rsidRPr="007752CF" w:rsidRDefault="00321197" w:rsidP="003211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Style w:val="tr"/>
          <w:rFonts w:eastAsia="Times New Roman"/>
          <w:color w:val="000000"/>
        </w:rPr>
      </w:pPr>
      <w:r w:rsidRPr="007752CF">
        <w:rPr>
          <w:color w:val="444444"/>
          <w:sz w:val="21"/>
          <w:szCs w:val="21"/>
        </w:rPr>
        <w:t> </w:t>
      </w:r>
      <w:r w:rsidRPr="007752CF">
        <w:rPr>
          <w:rStyle w:val="a4"/>
          <w:color w:val="444444"/>
          <w:sz w:val="21"/>
          <w:szCs w:val="21"/>
        </w:rPr>
        <w:t>Current and potential applications of transgenic fish</w:t>
      </w:r>
      <w:r w:rsidRPr="007752CF">
        <w:rPr>
          <w:color w:val="444444"/>
          <w:sz w:val="21"/>
          <w:szCs w:val="21"/>
        </w:rPr>
        <w:br/>
      </w:r>
      <w:r w:rsidRPr="007752CF">
        <w:rPr>
          <w:rStyle w:val="tr"/>
          <w:color w:val="444444"/>
          <w:sz w:val="21"/>
          <w:szCs w:val="21"/>
        </w:rPr>
        <w:t xml:space="preserve">Growth </w:t>
      </w:r>
      <w:proofErr w:type="spellStart"/>
      <w:r w:rsidRPr="007752CF">
        <w:rPr>
          <w:rStyle w:val="tr"/>
          <w:color w:val="444444"/>
          <w:sz w:val="21"/>
          <w:szCs w:val="21"/>
        </w:rPr>
        <w:t>enhancementFreeze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resistance and cold </w:t>
      </w:r>
      <w:proofErr w:type="spellStart"/>
      <w:r w:rsidRPr="007752CF">
        <w:rPr>
          <w:rStyle w:val="tr"/>
          <w:color w:val="444444"/>
          <w:sz w:val="21"/>
          <w:szCs w:val="21"/>
        </w:rPr>
        <w:t>toleranceSalinity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</w:t>
      </w:r>
      <w:proofErr w:type="spellStart"/>
      <w:r w:rsidRPr="007752CF">
        <w:rPr>
          <w:rStyle w:val="tr"/>
          <w:color w:val="444444"/>
          <w:sz w:val="21"/>
          <w:szCs w:val="21"/>
        </w:rPr>
        <w:t>toleranceDisease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</w:t>
      </w:r>
      <w:proofErr w:type="spellStart"/>
      <w:r w:rsidRPr="007752CF">
        <w:rPr>
          <w:rStyle w:val="tr"/>
          <w:color w:val="444444"/>
          <w:sz w:val="21"/>
          <w:szCs w:val="21"/>
        </w:rPr>
        <w:t>resistanceMetabolic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</w:t>
      </w:r>
      <w:proofErr w:type="spellStart"/>
      <w:r w:rsidRPr="007752CF">
        <w:rPr>
          <w:rStyle w:val="tr"/>
          <w:color w:val="444444"/>
          <w:sz w:val="21"/>
          <w:szCs w:val="21"/>
        </w:rPr>
        <w:t>modificationImproved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product for the </w:t>
      </w:r>
      <w:proofErr w:type="spellStart"/>
      <w:r w:rsidRPr="007752CF">
        <w:rPr>
          <w:rStyle w:val="tr"/>
          <w:color w:val="444444"/>
          <w:sz w:val="21"/>
          <w:szCs w:val="21"/>
        </w:rPr>
        <w:t>consumerFishpharming</w:t>
      </w:r>
      <w:proofErr w:type="spellEnd"/>
      <w:r w:rsidRPr="007752CF">
        <w:rPr>
          <w:rStyle w:val="tr"/>
          <w:color w:val="444444"/>
          <w:sz w:val="21"/>
          <w:szCs w:val="21"/>
        </w:rPr>
        <w:t xml:space="preserve"> production</w:t>
      </w:r>
      <w:r w:rsidR="00666B5F" w:rsidRPr="007752CF">
        <w:rPr>
          <w:rStyle w:val="tr"/>
          <w:color w:val="444444"/>
          <w:sz w:val="21"/>
          <w:szCs w:val="21"/>
        </w:rPr>
        <w:t>.</w:t>
      </w:r>
    </w:p>
    <w:p w:rsidR="00666B5F" w:rsidRPr="007752CF" w:rsidRDefault="00666B5F" w:rsidP="00666B5F">
      <w:pPr>
        <w:spacing w:after="0" w:line="240" w:lineRule="auto"/>
        <w:rPr>
          <w:w w:val="105"/>
        </w:rPr>
      </w:pPr>
      <w:r w:rsidRPr="007752CF">
        <w:t>Home tasks 7.</w:t>
      </w:r>
      <w:r w:rsidRPr="007752CF">
        <w:rPr>
          <w:rFonts w:eastAsia="Times New Roman"/>
          <w:color w:val="000000"/>
          <w:shd w:val="clear" w:color="auto" w:fill="FFFFFF"/>
        </w:rPr>
        <w:t xml:space="preserve"> </w:t>
      </w:r>
      <w:r w:rsidRPr="007752CF">
        <w:rPr>
          <w:w w:val="105"/>
        </w:rPr>
        <w:t>Genetic transformation of animal somatic</w:t>
      </w:r>
      <w:r w:rsidRPr="007752CF">
        <w:rPr>
          <w:b/>
        </w:rPr>
        <w:t xml:space="preserve"> </w:t>
      </w:r>
      <w:r w:rsidRPr="007752CF">
        <w:rPr>
          <w:w w:val="105"/>
        </w:rPr>
        <w:t>cells</w:t>
      </w:r>
    </w:p>
    <w:p w:rsidR="00666B5F" w:rsidRPr="007752CF" w:rsidRDefault="00666B5F" w:rsidP="00666B5F">
      <w:pPr>
        <w:spacing w:after="0" w:line="240" w:lineRule="auto"/>
        <w:rPr>
          <w:w w:val="105"/>
        </w:rPr>
      </w:pPr>
    </w:p>
    <w:p w:rsidR="00666B5F" w:rsidRPr="007752CF" w:rsidRDefault="00666B5F" w:rsidP="00666B5F">
      <w:pPr>
        <w:pStyle w:val="TableParagraph"/>
        <w:numPr>
          <w:ilvl w:val="0"/>
          <w:numId w:val="7"/>
        </w:numPr>
        <w:spacing w:line="240" w:lineRule="auto"/>
        <w:jc w:val="both"/>
        <w:rPr>
          <w:w w:val="105"/>
          <w:lang w:val="en-US"/>
        </w:rPr>
      </w:pPr>
      <w:r w:rsidRPr="007752CF">
        <w:rPr>
          <w:w w:val="105"/>
          <w:lang w:val="en-US"/>
        </w:rPr>
        <w:t>The principles of genetic engineering in Animal biotechnology:</w:t>
      </w:r>
    </w:p>
    <w:p w:rsidR="00666B5F" w:rsidRPr="007752CF" w:rsidRDefault="00666B5F" w:rsidP="00666B5F">
      <w:pPr>
        <w:pStyle w:val="TableParagraph"/>
        <w:numPr>
          <w:ilvl w:val="0"/>
          <w:numId w:val="7"/>
        </w:numPr>
        <w:spacing w:line="240" w:lineRule="auto"/>
        <w:jc w:val="both"/>
        <w:rPr>
          <w:lang w:val="en-US"/>
        </w:rPr>
      </w:pPr>
      <w:r w:rsidRPr="007752CF">
        <w:rPr>
          <w:w w:val="105"/>
          <w:lang w:val="en-US"/>
        </w:rPr>
        <w:t>constructing of genes for expressing in mammalian cells, selectable markers,</w:t>
      </w:r>
    </w:p>
    <w:p w:rsidR="00666B5F" w:rsidRPr="007752CF" w:rsidRDefault="00666B5F" w:rsidP="00666B5F">
      <w:pPr>
        <w:pStyle w:val="TableParagraph"/>
        <w:numPr>
          <w:ilvl w:val="0"/>
          <w:numId w:val="7"/>
        </w:numPr>
        <w:spacing w:line="240" w:lineRule="auto"/>
        <w:jc w:val="both"/>
        <w:rPr>
          <w:lang w:val="en-US"/>
        </w:rPr>
      </w:pPr>
      <w:r w:rsidRPr="007752CF">
        <w:rPr>
          <w:w w:val="105"/>
          <w:lang w:val="en-US"/>
        </w:rPr>
        <w:t xml:space="preserve"> </w:t>
      </w:r>
      <w:r w:rsidR="007752CF">
        <w:rPr>
          <w:w w:val="105"/>
          <w:lang w:val="en-US"/>
        </w:rPr>
        <w:t>M</w:t>
      </w:r>
      <w:r w:rsidRPr="007752CF">
        <w:rPr>
          <w:w w:val="105"/>
          <w:lang w:val="en-US"/>
        </w:rPr>
        <w:t xml:space="preserve">ethods of introducing the foreign DNAs into animal cells, </w:t>
      </w:r>
    </w:p>
    <w:p w:rsidR="00666B5F" w:rsidRPr="007752CF" w:rsidRDefault="007752CF" w:rsidP="00666B5F">
      <w:pPr>
        <w:pStyle w:val="TableParagraph"/>
        <w:numPr>
          <w:ilvl w:val="0"/>
          <w:numId w:val="7"/>
        </w:numPr>
        <w:spacing w:line="240" w:lineRule="auto"/>
        <w:jc w:val="both"/>
        <w:rPr>
          <w:lang w:val="en-US"/>
        </w:rPr>
      </w:pPr>
      <w:r>
        <w:rPr>
          <w:w w:val="105"/>
          <w:lang w:val="en-US"/>
        </w:rPr>
        <w:t>I</w:t>
      </w:r>
      <w:r w:rsidR="00666B5F" w:rsidRPr="007752CF">
        <w:rPr>
          <w:w w:val="105"/>
          <w:lang w:val="en-US"/>
        </w:rPr>
        <w:t xml:space="preserve">dentification of the foreign DNA in transformed cells and organisms, </w:t>
      </w:r>
    </w:p>
    <w:p w:rsidR="00666B5F" w:rsidRPr="007752CF" w:rsidRDefault="007752CF" w:rsidP="00666B5F">
      <w:pPr>
        <w:pStyle w:val="TableParagraph"/>
        <w:numPr>
          <w:ilvl w:val="0"/>
          <w:numId w:val="7"/>
        </w:numPr>
        <w:spacing w:line="240" w:lineRule="auto"/>
        <w:jc w:val="both"/>
        <w:rPr>
          <w:lang w:val="en-US"/>
        </w:rPr>
      </w:pPr>
      <w:r>
        <w:rPr>
          <w:w w:val="105"/>
          <w:lang w:val="en-US"/>
        </w:rPr>
        <w:t>D</w:t>
      </w:r>
      <w:r w:rsidR="00666B5F" w:rsidRPr="007752CF">
        <w:rPr>
          <w:w w:val="105"/>
          <w:lang w:val="en-US"/>
        </w:rPr>
        <w:t>etermination of the expression</w:t>
      </w:r>
    </w:p>
    <w:p w:rsidR="00666B5F" w:rsidRPr="007752CF" w:rsidRDefault="007752CF" w:rsidP="00666B5F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hd w:val="clear" w:color="auto" w:fill="FFFFFF"/>
        </w:rPr>
      </w:pPr>
      <w:r>
        <w:rPr>
          <w:w w:val="105"/>
        </w:rPr>
        <w:t>P</w:t>
      </w:r>
      <w:r w:rsidR="00666B5F" w:rsidRPr="007752CF">
        <w:rPr>
          <w:w w:val="105"/>
        </w:rPr>
        <w:t>attern of the foreign DNA.</w:t>
      </w:r>
    </w:p>
    <w:p w:rsidR="007752CF" w:rsidRPr="007752CF" w:rsidRDefault="007752CF" w:rsidP="007752CF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hd w:val="clear" w:color="auto" w:fill="FFFFFF"/>
        </w:rPr>
      </w:pPr>
      <w:r w:rsidRPr="007752CF">
        <w:rPr>
          <w:color w:val="000000"/>
          <w:sz w:val="22"/>
          <w:szCs w:val="22"/>
        </w:rPr>
        <w:t>Stem cell origin.</w:t>
      </w:r>
    </w:p>
    <w:p w:rsidR="00430F7E" w:rsidRPr="007752CF" w:rsidRDefault="007752CF" w:rsidP="00DA3E90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color w:val="000000"/>
          <w:shd w:val="clear" w:color="auto" w:fill="FFFFFF"/>
        </w:rPr>
      </w:pPr>
      <w:r w:rsidRPr="007752CF">
        <w:rPr>
          <w:color w:val="000000"/>
          <w:sz w:val="22"/>
          <w:szCs w:val="22"/>
        </w:rPr>
        <w:t xml:space="preserve">Stem cell applications </w:t>
      </w:r>
    </w:p>
    <w:p w:rsidR="007752CF" w:rsidRPr="007752CF" w:rsidRDefault="007752CF" w:rsidP="00666B5F">
      <w:pPr>
        <w:pStyle w:val="TableParagraph"/>
        <w:spacing w:line="240" w:lineRule="auto"/>
        <w:ind w:left="360"/>
        <w:jc w:val="both"/>
        <w:rPr>
          <w:color w:val="000000"/>
          <w:shd w:val="clear" w:color="auto" w:fill="FFFFFF"/>
          <w:lang w:val="en-US"/>
        </w:rPr>
      </w:pPr>
    </w:p>
    <w:p w:rsidR="007752CF" w:rsidRPr="007752CF" w:rsidRDefault="007752CF" w:rsidP="00666B5F">
      <w:pPr>
        <w:pStyle w:val="TableParagraph"/>
        <w:spacing w:line="240" w:lineRule="auto"/>
        <w:ind w:left="360"/>
        <w:jc w:val="both"/>
        <w:rPr>
          <w:color w:val="000000"/>
          <w:shd w:val="clear" w:color="auto" w:fill="FFFFFF"/>
          <w:lang w:val="en-US"/>
        </w:rPr>
      </w:pPr>
    </w:p>
    <w:sectPr w:rsidR="007752CF" w:rsidRPr="007752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1EE"/>
    <w:multiLevelType w:val="hybridMultilevel"/>
    <w:tmpl w:val="51602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5"/>
    <w:multiLevelType w:val="multilevel"/>
    <w:tmpl w:val="0C7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259B"/>
    <w:multiLevelType w:val="hybridMultilevel"/>
    <w:tmpl w:val="BAF6F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0BB7"/>
    <w:multiLevelType w:val="multilevel"/>
    <w:tmpl w:val="1B4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90076"/>
    <w:multiLevelType w:val="multilevel"/>
    <w:tmpl w:val="0C7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D614D"/>
    <w:multiLevelType w:val="hybridMultilevel"/>
    <w:tmpl w:val="1DE068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E765C"/>
    <w:multiLevelType w:val="multilevel"/>
    <w:tmpl w:val="CC1A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12ECB"/>
    <w:multiLevelType w:val="multilevel"/>
    <w:tmpl w:val="DB8A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529F8"/>
    <w:multiLevelType w:val="multilevel"/>
    <w:tmpl w:val="80AA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A"/>
    <w:rsid w:val="00111EC2"/>
    <w:rsid w:val="00321197"/>
    <w:rsid w:val="00430F7E"/>
    <w:rsid w:val="00666B5F"/>
    <w:rsid w:val="0073322F"/>
    <w:rsid w:val="007637BF"/>
    <w:rsid w:val="007752CF"/>
    <w:rsid w:val="0080724A"/>
    <w:rsid w:val="009624F2"/>
    <w:rsid w:val="00A20353"/>
    <w:rsid w:val="00B473C3"/>
    <w:rsid w:val="00BE524D"/>
    <w:rsid w:val="00BF7692"/>
    <w:rsid w:val="00C2779A"/>
    <w:rsid w:val="00CD605B"/>
    <w:rsid w:val="00D34A9E"/>
    <w:rsid w:val="00F9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DCE6"/>
  <w15:chartTrackingRefBased/>
  <w15:docId w15:val="{4E08FA96-94C5-4DEB-B53E-D486CBC9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0F7E"/>
    <w:pPr>
      <w:widowControl w:val="0"/>
      <w:autoSpaceDE w:val="0"/>
      <w:autoSpaceDN w:val="0"/>
      <w:spacing w:after="0" w:line="223" w:lineRule="exact"/>
      <w:ind w:left="109"/>
    </w:pPr>
    <w:rPr>
      <w:rFonts w:eastAsia="Times New Roman"/>
      <w:szCs w:val="22"/>
      <w:lang w:val="ru-RU"/>
    </w:rPr>
  </w:style>
  <w:style w:type="table" w:customStyle="1" w:styleId="TableNormal">
    <w:name w:val="Table Normal"/>
    <w:uiPriority w:val="2"/>
    <w:semiHidden/>
    <w:qFormat/>
    <w:rsid w:val="00430F7E"/>
    <w:pPr>
      <w:widowControl w:val="0"/>
      <w:autoSpaceDE w:val="0"/>
      <w:autoSpaceDN w:val="0"/>
      <w:spacing w:after="0" w:line="240" w:lineRule="auto"/>
    </w:pPr>
    <w:rPr>
      <w:rFonts w:cstheme="minorBidi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k-text-justify">
    <w:name w:val="uk-text-justify"/>
    <w:basedOn w:val="a"/>
    <w:rsid w:val="00321197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r">
    <w:name w:val="tr"/>
    <w:basedOn w:val="a0"/>
    <w:rsid w:val="00321197"/>
  </w:style>
  <w:style w:type="character" w:styleId="a4">
    <w:name w:val="Strong"/>
    <w:basedOn w:val="a0"/>
    <w:uiPriority w:val="22"/>
    <w:qFormat/>
    <w:rsid w:val="0032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КСС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КСС</dc:creator>
  <cp:keywords/>
  <dc:description/>
  <cp:lastModifiedBy>КСС</cp:lastModifiedBy>
  <cp:revision>2</cp:revision>
  <dcterms:created xsi:type="dcterms:W3CDTF">2020-10-11T12:46:00Z</dcterms:created>
  <dcterms:modified xsi:type="dcterms:W3CDTF">2020-10-11T12:46:00Z</dcterms:modified>
</cp:coreProperties>
</file>